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/>
        <w:jc w:val="both"/>
        <w:rPr>
          <w:sz w:val="48"/>
          <w:szCs w:val="48"/>
        </w:rPr>
      </w:pPr>
      <w:r>
        <w:rPr>
          <w:rFonts w:ascii="Times New Roman" w:cs="Times New Roman" w:hAnsi="Times New Roman"/>
          <w:b/>
          <w:bCs/>
          <w:sz w:val="56"/>
          <w:szCs w:val="56"/>
        </w:rPr>
        <w:t>Badreddine  Boukehail</w:t>
      </w:r>
      <w:r>
        <w:rPr>
          <w:sz w:val="48"/>
          <w:szCs w:val="48"/>
        </w:rPr>
        <w:t xml:space="preserve">  </w:t>
      </w:r>
      <w:r>
        <w:rPr>
          <w:sz w:val="52"/>
          <w:szCs w:val="52"/>
        </w:rPr>
        <w:t xml:space="preserve">   </w:t>
      </w:r>
      <w:r>
        <w:rPr>
          <w:rFonts w:cs="Calibri"/>
          <w:sz w:val="24"/>
          <w:szCs w:val="24"/>
        </w:rPr>
        <w:t>Married, 44 Years old Nacionality: Algerian</w:t>
      </w:r>
    </w:p>
    <w:p>
      <w:pPr>
        <w:pStyle w:val="style0"/>
        <w:spacing w:after="0" w:lineRule="auto" w:line="360"/>
        <w:jc w:val="both"/>
        <w:rPr>
          <w:rFonts w:cs="Calibri"/>
          <w:sz w:val="28"/>
          <w:szCs w:val="28"/>
        </w:rPr>
      </w:pP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        </w:t>
      </w:r>
      <w:r>
        <w:rPr>
          <w:rFonts w:cs="Calibri"/>
          <w:b/>
          <w:bCs/>
          <w:sz w:val="32"/>
          <w:szCs w:val="32"/>
        </w:rPr>
        <w:t xml:space="preserve">Position: </w:t>
      </w:r>
      <w:r>
        <w:rPr>
          <w:rFonts w:cs="Calibri"/>
          <w:b/>
          <w:bCs/>
          <w:sz w:val="32"/>
          <w:szCs w:val="32"/>
          <w:lang w:val="en-US"/>
        </w:rPr>
        <w:t>Senior Control</w:t>
      </w:r>
      <w:r>
        <w:rPr>
          <w:rFonts w:cs="Calibri"/>
          <w:b/>
          <w:bCs/>
          <w:sz w:val="32"/>
          <w:szCs w:val="32"/>
        </w:rPr>
        <w:t xml:space="preserve"> Engineer</w:t>
      </w:r>
      <w:r>
        <w:rPr>
          <w:rFonts w:cs="Calibri"/>
          <w:sz w:val="24"/>
          <w:szCs w:val="24"/>
        </w:rPr>
        <w:t xml:space="preserve">             </w:t>
      </w:r>
      <w:r>
        <w:rPr>
          <w:rFonts w:cs="Calibri"/>
          <w:sz w:val="28"/>
          <w:szCs w:val="28"/>
        </w:rPr>
        <w:t xml:space="preserve">Phone: +213 665 366832    </w:t>
      </w:r>
    </w:p>
    <w:p>
      <w:pPr>
        <w:pStyle w:val="style0"/>
        <w:spacing w:after="0" w:lineRule="auto" w:line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cs="Calibri"/>
          <w:sz w:val="24"/>
          <w:szCs w:val="24"/>
        </w:rPr>
        <w:t xml:space="preserve">Mail:  </w:t>
      </w:r>
      <w:r>
        <w:rPr/>
        <w:fldChar w:fldCharType="begin"/>
      </w:r>
      <w:r>
        <w:instrText xml:space="preserve"> HYPERLINK "mailto:boukehail@hotmail.fr" </w:instrText>
      </w:r>
      <w:r>
        <w:rPr/>
        <w:fldChar w:fldCharType="separate"/>
      </w:r>
      <w:r>
        <w:rPr>
          <w:rStyle w:val="style85"/>
          <w:rFonts w:cs="Calibri"/>
          <w:color w:val="auto"/>
          <w:sz w:val="24"/>
          <w:szCs w:val="24"/>
        </w:rPr>
        <w:t>boukehail@hotmail.fr</w:t>
      </w:r>
      <w:r>
        <w:rPr/>
        <w:fldChar w:fldCharType="end"/>
      </w:r>
    </w:p>
    <w:p>
      <w:pPr>
        <w:pStyle w:val="style0"/>
        <w:spacing w:after="0" w:lineRule="auto" w:line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                                                                                 </w:t>
      </w:r>
      <w:r>
        <w:rPr>
          <w:rFonts w:cs="Calibri"/>
          <w:sz w:val="24"/>
          <w:szCs w:val="24"/>
        </w:rPr>
        <w:t xml:space="preserve">             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Adres: Annaba-Algeria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Drive license: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obtained</w:t>
      </w:r>
    </w:p>
    <w:p>
      <w:pPr>
        <w:pStyle w:val="style0"/>
        <w:spacing w:after="0" w:lineRule="auto" w:line="360"/>
        <w:jc w:val="center"/>
        <w:rPr>
          <w:rFonts w:ascii="Times New Roman" w:cs="Times New Roman" w:hAnsi="Times New Roman"/>
          <w:b/>
          <w:bCs/>
          <w:sz w:val="52"/>
          <w:szCs w:val="52"/>
        </w:rPr>
      </w:pPr>
      <w:r>
        <w:rPr>
          <w:rFonts w:ascii="Times New Roman" w:cs="Times New Roman" w:hAnsi="Times New Roman"/>
          <w:b/>
          <w:bCs/>
          <w:sz w:val="52"/>
          <w:szCs w:val="52"/>
        </w:rPr>
        <w:t>About me</w:t>
      </w:r>
    </w:p>
    <w:p>
      <w:pPr>
        <w:pStyle w:val="style0"/>
        <w:spacing w:after="0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 xml:space="preserve">I am </w:t>
      </w:r>
      <w:r>
        <w:rPr>
          <w:rFonts w:ascii="TimesNewRomanPSMT" w:hAnsi="TimesNewRomanPSMT"/>
          <w:color w:val="000000"/>
          <w:sz w:val="20"/>
          <w:szCs w:val="20"/>
        </w:rPr>
        <w:t>always strive to achieve the highest standard possible.</w:t>
      </w:r>
      <w:r>
        <w:rPr>
          <w:rFonts w:ascii="TimesNewRomanPSMT" w:hAnsi="TimesNewRomanPSMT"/>
          <w:color w:val="000000"/>
          <w:sz w:val="20"/>
          <w:szCs w:val="20"/>
        </w:rPr>
        <w:t xml:space="preserve"> I have excellent communication </w:t>
      </w:r>
      <w:r>
        <w:rPr>
          <w:rFonts w:ascii="TimesNewRomanPSMT" w:hAnsi="TimesNewRomanPSMT"/>
          <w:color w:val="000000"/>
          <w:sz w:val="20"/>
          <w:szCs w:val="20"/>
        </w:rPr>
        <w:t xml:space="preserve">skills, </w:t>
      </w:r>
    </w:p>
    <w:p>
      <w:pPr>
        <w:pStyle w:val="style0"/>
        <w:rPr/>
      </w:pPr>
      <w:r>
        <w:rPr>
          <w:rFonts w:ascii="TimesNewRomanPSMT" w:hAnsi="TimesNewRomanPSMT"/>
          <w:color w:val="000000"/>
          <w:sz w:val="20"/>
          <w:szCs w:val="20"/>
        </w:rPr>
        <w:t>enabling me to effectively communicate with a wide range of people. I am seeing a position in the industry in which I can</w:t>
      </w:r>
      <w:r>
        <w:rPr>
          <w:rFonts w:ascii="TimesNewRomanPSMT" w:hAnsi="TimesNewRomanPSMT"/>
          <w:color w:val="000000"/>
          <w:sz w:val="20"/>
          <w:szCs w:val="20"/>
        </w:rPr>
        <w:br/>
      </w:r>
      <w:r>
        <w:rPr>
          <w:rFonts w:ascii="TimesNewRomanPSMT" w:hAnsi="TimesNewRomanPSMT"/>
          <w:color w:val="000000"/>
          <w:sz w:val="20"/>
          <w:szCs w:val="20"/>
        </w:rPr>
        <w:t>put into practice my knowledge and experience, ultimately benefiting the operations of the organisation that I work for</w:t>
      </w:r>
      <w:r>
        <w:rPr>
          <w:rFonts w:ascii="TimesNewRomanPSMT" w:hAnsi="TimesNewRomanPSMT"/>
          <w:color w:val="000000"/>
        </w:rPr>
        <w:t>.</w:t>
      </w:r>
    </w:p>
    <w:p>
      <w:pPr>
        <w:pStyle w:val="style0"/>
        <w:spacing w:after="0" w:lineRule="auto" w:line="360"/>
        <w:jc w:val="center"/>
        <w:rPr>
          <w:rFonts w:ascii="Times New Roman" w:cs="Times New Roman" w:hAnsi="Times New Roman"/>
          <w:b/>
          <w:bCs/>
          <w:sz w:val="52"/>
          <w:szCs w:val="52"/>
        </w:rPr>
      </w:pPr>
      <w:r>
        <w:rPr>
          <w:rFonts w:ascii="Times New Roman" w:cs="Times New Roman" w:hAnsi="Times New Roman"/>
          <w:b/>
          <w:bCs/>
          <w:sz w:val="52"/>
          <w:szCs w:val="52"/>
        </w:rPr>
        <w:t>Work Experience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Feb. 2021 – Today: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I&amp;C Commissioning Engineer - </w:t>
      </w:r>
      <w:r>
        <w:rPr>
          <w:rFonts w:ascii="Times New Roman" w:eastAsia="Arial Unicode MS" w:hAnsi="Times New Roman"/>
          <w:sz w:val="20"/>
          <w:szCs w:val="20"/>
          <w:lang w:val="en-US"/>
        </w:rPr>
        <w:t>Hyundai Engineering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Corporation Ltd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>(Bellara, Jijel, Algeria)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>ENERGY &amp; GAZ, Power plant Project</w:t>
      </w:r>
      <w:r>
        <w:rPr>
          <w:rFonts w:ascii="Times New Roman" w:eastAsia="Arial Unicode MS" w:hAnsi="Times New Roman"/>
          <w:sz w:val="20"/>
          <w:szCs w:val="20"/>
        </w:rPr>
        <w:t xml:space="preserve"> 1400 MW</w:t>
      </w:r>
      <w:r>
        <w:rPr>
          <w:rFonts w:ascii="Times New Roman" w:eastAsia="Arial Unicode MS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b/>
          <w:bCs/>
          <w:color w:val="002060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sz w:val="20"/>
          <w:szCs w:val="20"/>
        </w:rPr>
        <w:t xml:space="preserve">GE </w:t>
      </w:r>
      <w:r>
        <w:rPr>
          <w:rFonts w:ascii="Times New Roman" w:eastAsia="Arial Unicode MS" w:hAnsi="Times New Roman"/>
          <w:sz w:val="20"/>
          <w:szCs w:val="20"/>
        </w:rPr>
        <w:t>Combine</w:t>
      </w:r>
      <w:r>
        <w:rPr>
          <w:rFonts w:ascii="Times New Roman" w:eastAsia="Arial Unicode MS" w:hAnsi="Times New Roman"/>
          <w:sz w:val="20"/>
          <w:szCs w:val="20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>c</w:t>
      </w:r>
      <w:r>
        <w:rPr>
          <w:rFonts w:ascii="Times New Roman" w:eastAsia="Arial Unicode MS" w:hAnsi="Times New Roman"/>
          <w:sz w:val="20"/>
          <w:szCs w:val="20"/>
          <w:lang w:val="en-US"/>
        </w:rPr>
        <w:t>ycle</w:t>
      </w:r>
      <w:r>
        <w:rPr>
          <w:rFonts w:ascii="Times New Roman" w:eastAsia="Arial Unicode MS" w:hAnsi="Times New Roman"/>
          <w:sz w:val="20"/>
          <w:szCs w:val="20"/>
          <w:lang w:val="en-US"/>
        </w:rPr>
        <w:t>s</w:t>
      </w:r>
      <w:r>
        <w:rPr>
          <w:rFonts w:ascii="Times New Roman" w:eastAsia="Arial Unicode MS" w:hAnsi="Times New Roman"/>
          <w:sz w:val="20"/>
          <w:szCs w:val="20"/>
        </w:rPr>
        <w:t>.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Responsibilities and duties:</w:t>
      </w:r>
    </w:p>
    <w:p>
      <w:pPr>
        <w:pStyle w:val="style179"/>
        <w:numPr>
          <w:ilvl w:val="0"/>
          <w:numId w:val="1"/>
        </w:numPr>
        <w:spacing w:after="0"/>
        <w:ind w:right="5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val="en-US"/>
        </w:rPr>
        <w:t>Supervision of the work carried out by the subcontractors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 &amp;Vendors, p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re-commissioning, Loop Check, Troubleshooting, </w:t>
      </w:r>
    </w:p>
    <w:p>
      <w:pPr>
        <w:pStyle w:val="style179"/>
        <w:numPr>
          <w:ilvl w:val="0"/>
          <w:numId w:val="1"/>
        </w:numPr>
        <w:spacing w:after="0"/>
        <w:ind w:right="59"/>
        <w:rPr>
          <w:rStyle w:val="style4097"/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val="en-US"/>
        </w:rPr>
        <w:t>Control of Turbine, Simple cycle and Combine cycle,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 Sys: HRSG, NGSS, BSDG, CAS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, H2 Plant, Aux Boiler, Air CC.</w:t>
      </w:r>
    </w:p>
    <w:p>
      <w:pPr>
        <w:pStyle w:val="style179"/>
        <w:numPr>
          <w:ilvl w:val="0"/>
          <w:numId w:val="1"/>
        </w:numPr>
        <w:spacing w:after="0"/>
        <w:ind w:right="5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Configuration and calibration the different instruments (Press, Temp, flow, level...) Valves, Motors, SWGR.</w:t>
      </w:r>
    </w:p>
    <w:p>
      <w:pPr>
        <w:pStyle w:val="style179"/>
        <w:spacing w:after="0"/>
        <w:ind w:left="360" w:right="59"/>
        <w:rPr>
          <w:rFonts w:ascii="Times New Roman" w:hAnsi="Times New Roman"/>
          <w:sz w:val="20"/>
          <w:szCs w:val="20"/>
        </w:rPr>
      </w:pP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Nov. 2020 – Feb. 2021: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Electrical Engineer CF&amp;CFA -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China State Construction, </w:t>
      </w: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CSCEC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(Annaba, Algeria)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Construction, ABCI </w:t>
      </w:r>
      <w:r>
        <w:rPr>
          <w:rFonts w:ascii="Times New Roman" w:eastAsia="Arial Unicode MS" w:hAnsi="Times New Roman"/>
          <w:sz w:val="20"/>
          <w:szCs w:val="20"/>
          <w:lang w:val="en-US"/>
        </w:rPr>
        <w:t>Construction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Project.</w:t>
      </w:r>
    </w:p>
    <w:p>
      <w:pPr>
        <w:pStyle w:val="style0"/>
        <w:spacing w:after="0"/>
        <w:ind w:right="59"/>
        <w:jc w:val="both"/>
        <w:rPr>
          <w:rStyle w:val="style4097"/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Responsibilities and duties:</w:t>
      </w:r>
      <w:r>
        <w:rPr>
          <w:rStyle w:val="style4097"/>
          <w:rFonts w:ascii="Times New Roman" w:hAnsi="Times New Roman"/>
          <w:sz w:val="20"/>
          <w:szCs w:val="20"/>
          <w:lang w:val="en-US"/>
        </w:rPr>
        <w:t xml:space="preserve"> of SIL requirements, Certification as Functional Safety </w:t>
      </w:r>
    </w:p>
    <w:p>
      <w:pPr>
        <w:pStyle w:val="style179"/>
        <w:numPr>
          <w:ilvl w:val="0"/>
          <w:numId w:val="2"/>
        </w:numPr>
        <w:spacing w:after="0"/>
        <w:ind w:left="270" w:right="59" w:hanging="270"/>
        <w:rPr>
          <w:rFonts w:ascii="Times New Roman" w:hAnsi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Take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in charge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management of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 electrical work on site, s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upervision of the work carried out by the subcontractors.</w:t>
      </w:r>
    </w:p>
    <w:p>
      <w:pPr>
        <w:pStyle w:val="style179"/>
        <w:numPr>
          <w:ilvl w:val="0"/>
          <w:numId w:val="2"/>
        </w:numPr>
        <w:spacing w:after="0"/>
        <w:ind w:left="360" w:right="59"/>
        <w:rPr>
          <w:rFonts w:ascii="Times New Roman" w:hAnsi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color w:val="000000"/>
          <w:sz w:val="20"/>
          <w:szCs w:val="20"/>
          <w:lang w:val="en-US"/>
        </w:rPr>
        <w:t>Es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tablishment and verification as per electrical plans using solid woks platform.</w:t>
      </w:r>
      <w:r>
        <w:rPr>
          <w:noProof/>
          <w:lang w:val="fr-FR" w:eastAsia="fr-FR"/>
        </w:rPr>
        <w:t xml:space="preserve"> </w:t>
      </w:r>
    </w:p>
    <w:p>
      <w:pPr>
        <w:pStyle w:val="style0"/>
        <w:spacing w:after="0"/>
        <w:ind w:right="59"/>
        <w:rPr>
          <w:rFonts w:ascii="Times New Roman" w:hAnsi="Times New Roman"/>
          <w:color w:val="000000"/>
          <w:sz w:val="20"/>
          <w:szCs w:val="20"/>
          <w:lang w:val="en-US"/>
        </w:rPr>
      </w:pP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April. 2020 – Jun. 2020: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Control System Responsible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– </w:t>
      </w:r>
      <w:r>
        <w:rPr>
          <w:rFonts w:ascii="Times New Roman" w:eastAsia="Arial Unicode MS" w:hAnsi="Times New Roman"/>
          <w:sz w:val="20"/>
          <w:szCs w:val="20"/>
          <w:lang w:val="en-US"/>
        </w:rPr>
        <w:t>BONATTI Italy Spa (Ouargla, Algeria)</w:t>
      </w:r>
    </w:p>
    <w:p>
      <w:pPr>
        <w:pStyle w:val="style0"/>
        <w:tabs>
          <w:tab w:val="left" w:leader="none" w:pos="0"/>
          <w:tab w:val="left" w:leader="none" w:pos="90"/>
        </w:tabs>
        <w:spacing w:after="0"/>
        <w:jc w:val="both"/>
        <w:rPr>
          <w:rFonts w:ascii="Times New Roman" w:eastAsia="Arial Unicode MS" w:hAnsi="Times New Roman"/>
          <w:sz w:val="20"/>
          <w:szCs w:val="20"/>
          <w:lang w:val="en-US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OIL </w:t>
      </w:r>
      <w:r>
        <w:rPr>
          <w:rFonts w:ascii="Times New Roman" w:eastAsia="Arial Unicode MS" w:hAnsi="Times New Roman"/>
          <w:sz w:val="20"/>
          <w:szCs w:val="20"/>
          <w:lang w:val="en-US"/>
        </w:rPr>
        <w:t>&amp;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GAZ,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Sonatrach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>(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MLN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)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Project.</w:t>
      </w:r>
    </w:p>
    <w:p>
      <w:pPr>
        <w:pStyle w:val="style0"/>
        <w:spacing w:after="0"/>
        <w:jc w:val="both"/>
        <w:rPr>
          <w:rStyle w:val="style4097"/>
          <w:rFonts w:ascii="Times New Roman" w:eastAsia="Arial Unicode MS" w:hAnsi="Times New Roman"/>
          <w:b w:val="false"/>
          <w:bCs w:val="false"/>
          <w:sz w:val="20"/>
          <w:szCs w:val="20"/>
          <w:u w:val="single"/>
          <w:lang w:val="en-US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Responsibilities and duties:</w:t>
      </w:r>
      <w:r>
        <w:rPr>
          <w:rStyle w:val="style4097"/>
          <w:rFonts w:ascii="Times New Roman" w:hAnsi="Times New Roman"/>
          <w:sz w:val="20"/>
          <w:szCs w:val="20"/>
          <w:lang w:val="en-US"/>
        </w:rPr>
        <w:t xml:space="preserve"> German Turbine supervision and control knowledge</w:t>
      </w:r>
      <w:r>
        <w:rPr>
          <w:lang w:val="en-US"/>
        </w:rPr>
        <w:t>.</w:t>
      </w:r>
    </w:p>
    <w:p>
      <w:pPr>
        <w:pStyle w:val="style179"/>
        <w:numPr>
          <w:ilvl w:val="0"/>
          <w:numId w:val="3"/>
        </w:numPr>
        <w:spacing w:after="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hAnsi="Times New Roman"/>
          <w:sz w:val="20"/>
          <w:szCs w:val="20"/>
          <w:lang w:val="en-US"/>
        </w:rPr>
        <w:t>Following all MC</w:t>
      </w:r>
      <w:r>
        <w:rPr>
          <w:rFonts w:ascii="Times New Roman" w:hAnsi="Times New Roman"/>
          <w:sz w:val="20"/>
          <w:szCs w:val="20"/>
          <w:lang w:val="en-US"/>
        </w:rPr>
        <w:t xml:space="preserve"> and precom Phases and Handover.</w:t>
      </w: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knowledge of DCS, PLC systems and program of ladder logic,</w:t>
      </w:r>
    </w:p>
    <w:p>
      <w:pPr>
        <w:pStyle w:val="style179"/>
        <w:numPr>
          <w:ilvl w:val="0"/>
          <w:numId w:val="3"/>
        </w:numPr>
        <w:spacing w:after="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val="en-US" w:eastAsia="fr-FR"/>
        </w:rPr>
        <w:t>C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ontrol system of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different auxiliary systems (Lube oil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, SWGR, DGS etc.)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with the mechanical commissioning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team.</w:t>
      </w:r>
    </w:p>
    <w:p>
      <w:pPr>
        <w:pStyle w:val="style179"/>
        <w:spacing w:after="0"/>
        <w:ind w:left="36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Sep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. 2018 – Nov. 2019: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Instrument Supervisor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– Arkad </w:t>
      </w:r>
      <w:r>
        <w:rPr>
          <w:rFonts w:ascii="Times New Roman" w:eastAsia="Arial Unicode MS" w:hAnsi="Times New Roman"/>
          <w:b/>
          <w:bCs/>
          <w:color w:val="000000"/>
          <w:sz w:val="20"/>
          <w:szCs w:val="20"/>
          <w:lang w:val="en-US"/>
        </w:rPr>
        <w:t>ABB</w:t>
      </w:r>
      <w:r>
        <w:rPr>
          <w:rFonts w:ascii="Times New Roman" w:eastAsia="Arial Unicode MS" w:hAnsi="Times New Roman"/>
          <w:b/>
          <w:bCs/>
          <w:color w:val="000000"/>
          <w:sz w:val="20"/>
          <w:szCs w:val="20"/>
          <w:lang w:val="en-US"/>
        </w:rPr>
        <w:t xml:space="preserve"> Italy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Spa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>(Hassi Mesaoud, Algeria)</w:t>
      </w:r>
    </w:p>
    <w:p>
      <w:pPr>
        <w:pStyle w:val="style0"/>
        <w:tabs>
          <w:tab w:val="left" w:leader="none" w:pos="0"/>
          <w:tab w:val="left" w:leader="none" w:pos="90"/>
        </w:tabs>
        <w:spacing w:after="0"/>
        <w:jc w:val="both"/>
        <w:rPr>
          <w:rFonts w:ascii="Times New Roman" w:eastAsia="Arial Unicode MS" w:hAnsi="Times New Roman"/>
          <w:sz w:val="20"/>
          <w:szCs w:val="20"/>
          <w:lang w:val="en-US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OIL </w:t>
      </w:r>
      <w:r>
        <w:rPr>
          <w:rFonts w:ascii="Times New Roman" w:eastAsia="Arial Unicode MS" w:hAnsi="Times New Roman"/>
          <w:sz w:val="20"/>
          <w:szCs w:val="20"/>
          <w:lang w:val="en-US"/>
        </w:rPr>
        <w:t>&amp;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GAZ,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Sonatrach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Project.</w:t>
      </w:r>
    </w:p>
    <w:p>
      <w:pPr>
        <w:pStyle w:val="style0"/>
        <w:spacing w:after="0"/>
        <w:jc w:val="both"/>
        <w:rPr>
          <w:rStyle w:val="style4097"/>
          <w:rFonts w:ascii="Times New Roman" w:eastAsia="Arial Unicode MS" w:hAnsi="Times New Roman"/>
          <w:b w:val="false"/>
          <w:bCs w:val="false"/>
          <w:sz w:val="20"/>
          <w:szCs w:val="20"/>
          <w:u w:val="single"/>
          <w:lang w:val="en-US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Responsibilities and duties:</w:t>
      </w:r>
      <w:r>
        <w:rPr>
          <w:rStyle w:val="style4097"/>
          <w:rFonts w:ascii="Times New Roman" w:hAnsi="Times New Roman"/>
          <w:sz w:val="20"/>
          <w:szCs w:val="20"/>
          <w:lang w:val="en-US"/>
        </w:rPr>
        <w:t xml:space="preserve"> Turbine supervision and control knowledge</w:t>
      </w:r>
      <w:r>
        <w:rPr>
          <w:lang w:val="en-US"/>
        </w:rPr>
        <w:t>.</w:t>
      </w:r>
    </w:p>
    <w:p>
      <w:pPr>
        <w:pStyle w:val="style179"/>
        <w:numPr>
          <w:ilvl w:val="0"/>
          <w:numId w:val="3"/>
        </w:numPr>
        <w:spacing w:after="0"/>
        <w:rPr>
          <w:rStyle w:val="style4097"/>
          <w:rFonts w:ascii="Times New Roman" w:cs="Times New Roman" w:eastAsia="Times New Roman" w:hAnsi="Times New Roman"/>
          <w:b w:val="false"/>
          <w:bCs w:val="false"/>
          <w:color w:val="000000"/>
          <w:sz w:val="20"/>
          <w:szCs w:val="20"/>
          <w:lang w:eastAsia="fr-FR"/>
        </w:rPr>
      </w:pPr>
      <w:r>
        <w:rPr>
          <w:rFonts w:ascii="Times New Roman" w:hAnsi="Times New Roman"/>
          <w:sz w:val="20"/>
          <w:szCs w:val="20"/>
          <w:lang w:val="en-US"/>
        </w:rPr>
        <w:t>Following all MC</w:t>
      </w:r>
      <w:r>
        <w:rPr>
          <w:rFonts w:ascii="Times New Roman" w:hAnsi="Times New Roman"/>
          <w:sz w:val="20"/>
          <w:szCs w:val="20"/>
          <w:lang w:val="en-US"/>
        </w:rPr>
        <w:t xml:space="preserve"> and precom Phases and Handover,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function block,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good und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erstanding in technical part.</w:t>
      </w:r>
    </w:p>
    <w:p>
      <w:pPr>
        <w:pStyle w:val="style179"/>
        <w:numPr>
          <w:ilvl w:val="0"/>
          <w:numId w:val="3"/>
        </w:numPr>
        <w:spacing w:after="0"/>
        <w:rPr>
          <w:rFonts w:ascii="Times New Roman" w:hAnsi="Times New Roman"/>
          <w:b/>
          <w:bCs/>
          <w:color w:val="ffffff"/>
          <w:sz w:val="20"/>
          <w:szCs w:val="20"/>
          <w:lang w:val="en-US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knowledge of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DCS, PLC systems and program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 of ladder logic,</w:t>
      </w:r>
    </w:p>
    <w:p>
      <w:pPr>
        <w:pStyle w:val="style179"/>
        <w:numPr>
          <w:ilvl w:val="0"/>
          <w:numId w:val="3"/>
        </w:numPr>
        <w:spacing w:after="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val="en-US" w:eastAsia="fr-FR"/>
        </w:rPr>
        <w:t>C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ontrol system of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dif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ferent Auxiliary systems (Lube O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il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, SWGR, DGS etc.)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with the mechanical commissioning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team.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100" w:after="200" w:lineRule="auto" w:line="276"/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</w:pPr>
      <w:r>
        <w:rPr>
          <w:rFonts w:ascii="Times New Roman" w:hAnsi="Times New Roman"/>
          <w:color w:val="000000"/>
          <w:sz w:val="20"/>
          <w:szCs w:val="20"/>
          <w:lang w:val="en-US"/>
        </w:rPr>
        <w:t>Pre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com and Commissi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oning of various Systems in CPF.</w:t>
      </w:r>
    </w:p>
    <w:p>
      <w:pPr>
        <w:pStyle w:val="style179"/>
        <w:numPr>
          <w:ilvl w:val="0"/>
          <w:numId w:val="1"/>
        </w:numPr>
        <w:tabs>
          <w:tab w:val="left" w:leader="none" w:pos="720"/>
        </w:tabs>
        <w:spacing w:before="100" w:after="200" w:lineRule="auto" w:line="276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Aug. 2015 – Sep. 2018: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Supplier Quality Manger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- </w:t>
      </w:r>
      <w:r>
        <w:rPr>
          <w:rFonts w:ascii="Times New Roman" w:eastAsia="Arial Unicode MS" w:hAnsi="Times New Roman"/>
          <w:sz w:val="20"/>
          <w:szCs w:val="20"/>
          <w:lang w:val="en-US"/>
        </w:rPr>
        <w:t>Cital GV ALSTOM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France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(</w:t>
      </w:r>
      <w:r>
        <w:rPr>
          <w:rFonts w:ascii="Times New Roman" w:eastAsia="Arial Unicode MS" w:hAnsi="Times New Roman"/>
          <w:sz w:val="20"/>
          <w:szCs w:val="20"/>
          <w:lang w:val="en-US"/>
        </w:rPr>
        <w:t>Annaba, Algeria)</w:t>
      </w:r>
      <w:r>
        <w:rPr>
          <w:noProof/>
          <w:lang w:val="fr-FR" w:eastAsia="fr-FR"/>
        </w:rPr>
        <w:t xml:space="preserve"> </w:t>
      </w:r>
      <w:r>
        <w:rPr>
          <w:noProof/>
          <w:lang w:val="fr-FR" w:eastAsia="fr-FR"/>
        </w:rPr>
        <w:drawing>
          <wp:inline distL="0" distT="0" distB="0" distR="0">
            <wp:extent cx="590550" cy="292100"/>
            <wp:effectExtent l="0" t="0" r="0" b="0"/>
            <wp:docPr id="1026" name="Image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0550" cy="292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7605"/>
        </w:tabs>
        <w:spacing w:after="0"/>
        <w:jc w:val="both"/>
        <w:rPr>
          <w:rFonts w:ascii="Times New Roman" w:eastAsia="Arial Unicode MS" w:hAnsi="Times New Roman"/>
          <w:sz w:val="20"/>
          <w:szCs w:val="20"/>
          <w:lang w:val="en-US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Railway &amp;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Train, </w:t>
      </w:r>
      <w:r>
        <w:rPr>
          <w:rFonts w:ascii="Times New Roman" w:eastAsia="Arial Unicode MS" w:hAnsi="Times New Roman"/>
          <w:sz w:val="20"/>
          <w:szCs w:val="20"/>
          <w:lang w:val="en-US"/>
        </w:rPr>
        <w:t>Tramway Transportation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project.</w:t>
      </w:r>
      <w:r>
        <w:rPr>
          <w:rFonts w:ascii="Times New Roman" w:eastAsia="Arial Unicode MS" w:hAnsi="Times New Roman"/>
          <w:sz w:val="20"/>
          <w:szCs w:val="20"/>
          <w:lang w:val="en-US"/>
        </w:rPr>
        <w:tab/>
      </w:r>
    </w:p>
    <w:p>
      <w:pPr>
        <w:pStyle w:val="style0"/>
        <w:tabs>
          <w:tab w:val="left" w:leader="none" w:pos="7605"/>
        </w:tabs>
        <w:spacing w:after="0"/>
        <w:jc w:val="both"/>
        <w:rPr>
          <w:rFonts w:ascii="Times New Roman" w:eastAsia="Arial Unicode MS" w:hAnsi="Times New Roman"/>
          <w:sz w:val="20"/>
          <w:szCs w:val="20"/>
          <w:u w:val="single"/>
          <w:lang w:val="en-US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 xml:space="preserve">Responsibilities and duties: </w:t>
      </w:r>
    </w:p>
    <w:p>
      <w:pPr>
        <w:pStyle w:val="style179"/>
        <w:numPr>
          <w:ilvl w:val="0"/>
          <w:numId w:val="4"/>
        </w:numPr>
        <w:spacing w:after="0" w:lineRule="auto" w:lin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Responsible delivering all aspects of Supplier Operations Quality,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SPQD plan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development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from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tender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phase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till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FAI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Go</w:t>
      </w:r>
    </w:p>
    <w:p>
      <w:pPr>
        <w:pStyle w:val="style179"/>
        <w:numPr>
          <w:ilvl w:val="0"/>
          <w:numId w:val="4"/>
        </w:numPr>
        <w:tabs>
          <w:tab w:val="left" w:leader="none" w:pos="360"/>
        </w:tabs>
        <w:spacing w:after="0" w:lineRule="auto" w:lin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Deploys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Supplier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Quality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Assurance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requirements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  in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product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&amp;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process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development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  and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warranty</w:t>
      </w:r>
    </w:p>
    <w:p>
      <w:pPr>
        <w:pStyle w:val="style179"/>
        <w:numPr>
          <w:ilvl w:val="0"/>
          <w:numId w:val="4"/>
        </w:numPr>
        <w:spacing w:after="0" w:lineRule="auto" w:lin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Audit &amp; Monitoring of Qualification &amp;</w:t>
      </w:r>
      <w:r>
        <w:rPr>
          <w:rFonts w:ascii="Times New Roman" w:hAnsi="Times New Roman"/>
          <w:sz w:val="20"/>
          <w:szCs w:val="20"/>
          <w:lang w:val="en-US"/>
        </w:rPr>
        <w:t xml:space="preserve"> Development Suppliers Product,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contributes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for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APSYS </w:t>
      </w:r>
      <w:r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roadmaps</w:t>
      </w:r>
      <w:r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>
      <w:pPr>
        <w:pStyle w:val="style0"/>
        <w:rPr/>
      </w:pPr>
    </w:p>
    <w:p>
      <w:pPr>
        <w:pStyle w:val="style0"/>
        <w:spacing w:after="0"/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</w:pPr>
    </w:p>
    <w:p>
      <w:pPr>
        <w:pStyle w:val="style0"/>
        <w:spacing w:after="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Jan. 2015 – Aug. 2015: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Commissioning Supervisor &amp; Torn over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- </w:t>
      </w:r>
      <w:r>
        <w:rPr>
          <w:rFonts w:ascii="Times New Roman" w:eastAsia="Arial Unicode MS" w:hAnsi="Times New Roman"/>
          <w:sz w:val="20"/>
          <w:szCs w:val="20"/>
          <w:lang w:val="en-US"/>
        </w:rPr>
        <w:t>ANSALDO Energia Italy (Annaba, Algeria)</w:t>
      </w:r>
    </w:p>
    <w:p>
      <w:pPr>
        <w:pStyle w:val="style0"/>
        <w:tabs>
          <w:tab w:val="left" w:leader="none" w:pos="7605"/>
        </w:tabs>
        <w:spacing w:after="0"/>
        <w:jc w:val="both"/>
        <w:rPr>
          <w:rFonts w:ascii="Times New Roman" w:eastAsia="Arial Unicode MS" w:hAnsi="Times New Roman"/>
          <w:sz w:val="20"/>
          <w:szCs w:val="20"/>
          <w:lang w:val="en-US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ENERGY </w:t>
      </w:r>
      <w:r>
        <w:rPr>
          <w:rFonts w:ascii="Times New Roman" w:eastAsia="Arial Unicode MS" w:hAnsi="Times New Roman"/>
          <w:sz w:val="20"/>
          <w:szCs w:val="20"/>
          <w:lang w:val="en-US"/>
        </w:rPr>
        <w:t>&amp; GAZ.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Power Plant 2*133 MW Project.</w:t>
      </w:r>
      <w:r>
        <w:rPr>
          <w:rFonts w:ascii="Times New Roman" w:eastAsia="Arial Unicode MS" w:hAnsi="Times New Roman"/>
          <w:sz w:val="20"/>
          <w:szCs w:val="20"/>
          <w:lang w:val="en-US"/>
        </w:rPr>
        <w:tab/>
      </w:r>
    </w:p>
    <w:p>
      <w:pPr>
        <w:pStyle w:val="style0"/>
        <w:tabs>
          <w:tab w:val="left" w:leader="none" w:pos="7605"/>
        </w:tabs>
        <w:spacing w:after="0" w:lineRule="auto" w:line="240"/>
        <w:jc w:val="both"/>
        <w:rPr>
          <w:rFonts w:ascii="Times New Roman" w:eastAsia="Arial Unicode MS" w:hAnsi="Times New Roman"/>
          <w:sz w:val="20"/>
          <w:szCs w:val="20"/>
          <w:u w:val="single"/>
          <w:lang w:val="en-US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 xml:space="preserve">Responsibilities and duties: </w:t>
      </w:r>
    </w:p>
    <w:p>
      <w:pPr>
        <w:pStyle w:val="style179"/>
        <w:numPr>
          <w:ilvl w:val="0"/>
          <w:numId w:val="5"/>
        </w:numPr>
        <w:tabs>
          <w:tab w:val="left" w:leader="none" w:pos="720"/>
        </w:tabs>
        <w:spacing w:after="0" w:lineRule="auto" w:line="240"/>
        <w:ind w:left="27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Hand</w:t>
      </w:r>
      <w:r>
        <w:rPr>
          <w:rFonts w:ascii="Times New Roman" w:hAnsi="Times New Roman"/>
          <w:sz w:val="20"/>
          <w:szCs w:val="20"/>
          <w:lang w:val="en-US"/>
        </w:rPr>
        <w:t>over Dossier r</w:t>
      </w:r>
      <w:r>
        <w:rPr>
          <w:rFonts w:ascii="Times New Roman" w:hAnsi="Times New Roman"/>
          <w:sz w:val="20"/>
          <w:szCs w:val="20"/>
          <w:lang w:val="en-US"/>
        </w:rPr>
        <w:t>ecords of different disciplines &amp; reception with client.</w:t>
      </w:r>
    </w:p>
    <w:p>
      <w:pPr>
        <w:pStyle w:val="style179"/>
        <w:numPr>
          <w:ilvl w:val="0"/>
          <w:numId w:val="5"/>
        </w:numPr>
        <w:tabs>
          <w:tab w:val="left" w:leader="none" w:pos="720"/>
        </w:tabs>
        <w:spacing w:after="0" w:lineRule="auto" w:line="240"/>
        <w:ind w:left="27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Co</w:t>
      </w:r>
      <w:r>
        <w:rPr>
          <w:rFonts w:ascii="Times New Roman" w:hAnsi="Times New Roman"/>
          <w:sz w:val="20"/>
          <w:szCs w:val="20"/>
          <w:lang w:val="en-US"/>
        </w:rPr>
        <w:t>mmissioning of Telecom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 xml:space="preserve">I&amp;C sys </w:t>
      </w:r>
      <w:r>
        <w:rPr>
          <w:rFonts w:ascii="Times New Roman" w:hAnsi="Times New Roman"/>
          <w:sz w:val="20"/>
          <w:szCs w:val="20"/>
          <w:lang w:val="en-US"/>
        </w:rPr>
        <w:t>adeq</w:t>
      </w:r>
      <w:r>
        <w:rPr>
          <w:rFonts w:ascii="Times New Roman" w:hAnsi="Times New Roman"/>
          <w:sz w:val="20"/>
          <w:szCs w:val="20"/>
          <w:lang w:val="en-US"/>
        </w:rPr>
        <w:t xml:space="preserve">uate functioning of components,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validate the planed work ac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tivit regarding project.</w:t>
      </w:r>
    </w:p>
    <w:p>
      <w:pPr>
        <w:pStyle w:val="style179"/>
        <w:tabs>
          <w:tab w:val="left" w:leader="none" w:pos="720"/>
        </w:tabs>
        <w:spacing w:after="0" w:lineRule="auto" w:line="240"/>
        <w:ind w:left="270"/>
        <w:rPr>
          <w:rFonts w:ascii="Times New Roman" w:hAnsi="Times New Roman"/>
          <w:sz w:val="20"/>
          <w:szCs w:val="20"/>
          <w:lang w:val="en-US"/>
        </w:rPr>
      </w:pP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Jan. 2012 – Jun. 2014: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QA/QC Instrumentation Inspector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- </w:t>
      </w:r>
      <w:r>
        <w:rPr>
          <w:rFonts w:ascii="Times New Roman" w:eastAsia="Arial Unicode MS" w:hAnsi="Times New Roman"/>
          <w:b/>
          <w:bCs/>
          <w:color w:val="000000"/>
          <w:sz w:val="20"/>
          <w:szCs w:val="20"/>
          <w:lang w:val="en-US"/>
        </w:rPr>
        <w:t>ABB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Italy </w:t>
      </w:r>
      <w:r>
        <w:rPr>
          <w:rFonts w:ascii="Times New Roman" w:eastAsia="Arial Unicode MS" w:hAnsi="Times New Roman"/>
          <w:sz w:val="20"/>
          <w:szCs w:val="20"/>
          <w:lang w:val="en-US"/>
        </w:rPr>
        <w:t>(Hassi Mesaoud, Algeria).</w:t>
      </w:r>
      <w:r>
        <w:rPr>
          <w:noProof/>
          <w:lang w:val="fr-FR" w:eastAsia="fr-FR"/>
        </w:rPr>
        <w:t xml:space="preserve"> </w:t>
      </w:r>
      <w:r>
        <w:rPr>
          <w:noProof/>
          <w:lang w:val="fr-FR" w:eastAsia="fr-FR"/>
        </w:rPr>
        <w:drawing>
          <wp:inline distL="0" distT="0" distB="0" distR="0">
            <wp:extent cx="523597" cy="286523"/>
            <wp:effectExtent l="0" t="0" r="0" b="0"/>
            <wp:docPr id="1027" name="Imag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3597" cy="28652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OIL &amp; GAZ, El-merk &amp; Haoud Barkaoui </w:t>
      </w:r>
      <w:r>
        <w:rPr>
          <w:rFonts w:ascii="Times New Roman" w:eastAsia="Arial Unicode MS" w:hAnsi="Times New Roman"/>
          <w:b/>
          <w:bCs/>
          <w:sz w:val="20"/>
          <w:szCs w:val="20"/>
        </w:rPr>
        <w:t>Sonatrach</w:t>
      </w:r>
      <w:r>
        <w:rPr>
          <w:rFonts w:ascii="Times New Roman" w:eastAsia="Arial Unicode MS" w:hAnsi="Times New Roman"/>
          <w:b/>
          <w:bCs/>
          <w:sz w:val="20"/>
          <w:szCs w:val="20"/>
        </w:rPr>
        <w:t xml:space="preserve"> Anadarco</w:t>
      </w:r>
      <w:r>
        <w:rPr>
          <w:rFonts w:ascii="Times New Roman" w:eastAsia="Arial Unicode MS" w:hAnsi="Times New Roman"/>
          <w:sz w:val="20"/>
          <w:szCs w:val="20"/>
        </w:rPr>
        <w:t xml:space="preserve"> Project.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Responsibilities and duties:</w:t>
      </w:r>
    </w:p>
    <w:p>
      <w:pPr>
        <w:pStyle w:val="style179"/>
        <w:numPr>
          <w:ilvl w:val="0"/>
          <w:numId w:val="6"/>
        </w:numPr>
        <w:tabs>
          <w:tab w:val="left" w:leader="none" w:pos="720"/>
        </w:tabs>
        <w:spacing w:after="0" w:lineRule="auto" w:line="276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Precom &amp; </w:t>
      </w:r>
      <w:r>
        <w:rPr>
          <w:rFonts w:ascii="Times New Roman" w:hAnsi="Times New Roman"/>
          <w:sz w:val="20"/>
          <w:szCs w:val="20"/>
          <w:lang w:val="en-US"/>
        </w:rPr>
        <w:t>Commissioning of Telecommunication, Instrument &amp; control systems.</w:t>
      </w:r>
    </w:p>
    <w:p>
      <w:pPr>
        <w:pStyle w:val="style0"/>
        <w:widowControl w:val="false"/>
        <w:numPr>
          <w:ilvl w:val="0"/>
          <w:numId w:val="6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Witness and validate commissioning Te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sts loop test and function test as per QC Plan &amp; reception with client.</w:t>
      </w:r>
    </w:p>
    <w:p>
      <w:pPr>
        <w:pStyle w:val="style0"/>
        <w:tabs>
          <w:tab w:val="left" w:leader="none" w:pos="720"/>
        </w:tabs>
        <w:spacing w:after="0" w:lineRule="auto" w:line="276"/>
        <w:rPr>
          <w:rFonts w:ascii="Times New Roman" w:hAnsi="Times New Roman"/>
          <w:sz w:val="20"/>
          <w:szCs w:val="20"/>
          <w:lang w:val="en-US"/>
        </w:rPr>
      </w:pPr>
    </w:p>
    <w:p>
      <w:pPr>
        <w:pStyle w:val="style0"/>
        <w:tabs>
          <w:tab w:val="left" w:leader="none" w:pos="720"/>
        </w:tabs>
        <w:spacing w:after="0" w:lineRule="auto" w:line="276"/>
        <w:rPr>
          <w:rFonts w:ascii="Times New Roman" w:hAnsi="Times New Roman"/>
          <w:sz w:val="20"/>
          <w:szCs w:val="20"/>
          <w:lang w:val="en-US"/>
        </w:rPr>
      </w:pP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Jun. 2011 – Jun. 2012: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Instrumentation QC Inspector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- </w:t>
      </w:r>
      <w:r>
        <w:rPr>
          <w:rFonts w:ascii="Times New Roman" w:eastAsia="Arial Unicode MS" w:hAnsi="Times New Roman"/>
          <w:b/>
          <w:bCs/>
          <w:color w:val="000000"/>
          <w:sz w:val="20"/>
          <w:szCs w:val="20"/>
          <w:lang w:val="en-US"/>
        </w:rPr>
        <w:t>ABB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Italy </w:t>
      </w:r>
      <w:r>
        <w:rPr>
          <w:rFonts w:ascii="Times New Roman" w:eastAsia="Arial Unicode MS" w:hAnsi="Times New Roman"/>
          <w:sz w:val="20"/>
          <w:szCs w:val="20"/>
          <w:lang w:val="en-US"/>
        </w:rPr>
        <w:t>(Hassi Mesaoud, Algeria).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OIL &amp; GAZ, Saipem </w:t>
      </w:r>
      <w:r>
        <w:rPr>
          <w:rFonts w:ascii="Times New Roman" w:hAnsi="Times New Roman"/>
          <w:sz w:val="20"/>
          <w:szCs w:val="20"/>
          <w:lang w:val="en-US"/>
        </w:rPr>
        <w:t>SH-FCP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(Sonat</w:t>
      </w:r>
      <w:r>
        <w:rPr>
          <w:rFonts w:ascii="Times New Roman" w:hAnsi="Times New Roman"/>
          <w:sz w:val="20"/>
          <w:szCs w:val="20"/>
          <w:lang w:val="en-US"/>
        </w:rPr>
        <w:t xml:space="preserve">rach &amp; First Calgary Petroleum) MLE </w:t>
      </w:r>
      <w:r>
        <w:rPr>
          <w:rFonts w:ascii="Times New Roman" w:eastAsia="Arial Unicode MS" w:hAnsi="Times New Roman"/>
          <w:sz w:val="20"/>
          <w:szCs w:val="20"/>
        </w:rPr>
        <w:t>Project.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Responsibilities and duties:</w:t>
      </w:r>
    </w:p>
    <w:p>
      <w:pPr>
        <w:pStyle w:val="style179"/>
        <w:numPr>
          <w:ilvl w:val="0"/>
          <w:numId w:val="8"/>
        </w:numPr>
        <w:tabs>
          <w:tab w:val="left" w:leader="none" w:pos="720"/>
        </w:tabs>
        <w:spacing w:after="0" w:lineRule="auto" w:line="276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Monitor construction activities to e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nsure work efficiency &amp; quality as per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project standards and specifications.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Preparation of loop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 folders, c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ontribute and assist for Construction and ARH dossiers preparation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.</w:t>
      </w:r>
    </w:p>
    <w:p>
      <w:pPr>
        <w:pStyle w:val="style0"/>
        <w:tabs>
          <w:tab w:val="left" w:leader="none" w:pos="720"/>
        </w:tabs>
        <w:spacing w:after="0" w:lineRule="auto" w:line="276"/>
        <w:rPr>
          <w:rFonts w:ascii="Times New Roman" w:hAnsi="Times New Roman"/>
          <w:sz w:val="20"/>
          <w:szCs w:val="20"/>
          <w:lang w:val="en-US"/>
        </w:rPr>
      </w:pPr>
    </w:p>
    <w:p>
      <w:pPr>
        <w:pStyle w:val="style0"/>
        <w:tabs>
          <w:tab w:val="left" w:leader="none" w:pos="720"/>
        </w:tabs>
        <w:spacing w:after="0" w:lineRule="auto" w:line="276"/>
        <w:rPr>
          <w:rFonts w:ascii="Times New Roman" w:hAnsi="Times New Roman"/>
          <w:sz w:val="20"/>
          <w:szCs w:val="20"/>
          <w:lang w:val="en-US"/>
        </w:rPr>
      </w:pP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u w:val="single"/>
          <w:lang w:val="en-US"/>
        </w:rPr>
        <w:t>May. 2005 – Jun. 2011:</w:t>
      </w:r>
      <w:r>
        <w:rPr>
          <w:rFonts w:ascii="Times New Roman" w:eastAsia="Arial Unicode MS" w:hAnsi="Times New Roman"/>
          <w:b/>
          <w:bCs/>
          <w:color w:val="0070c0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Automaton &amp; Maintenance Responsible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– </w:t>
      </w:r>
      <w:r>
        <w:rPr>
          <w:rFonts w:ascii="Times New Roman" w:eastAsia="Arial Unicode MS" w:hAnsi="Times New Roman"/>
          <w:b/>
          <w:bCs/>
          <w:color w:val="000000"/>
          <w:sz w:val="20"/>
          <w:szCs w:val="20"/>
          <w:lang w:val="en-US"/>
        </w:rPr>
        <w:t xml:space="preserve">ArcelorMittal 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(</w:t>
      </w:r>
      <w:r>
        <w:rPr>
          <w:rFonts w:ascii="Times New Roman" w:eastAsia="Arial Unicode MS" w:hAnsi="Times New Roman"/>
          <w:sz w:val="20"/>
          <w:szCs w:val="20"/>
          <w:lang w:val="en-US"/>
        </w:rPr>
        <w:t>Annaba, Algeria).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>FIELD: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lang w:val="en-US"/>
        </w:rPr>
        <w:t>Manufacturing</w:t>
      </w:r>
      <w:r>
        <w:rPr>
          <w:rFonts w:ascii="Times New Roman" w:eastAsia="Arial Unicode MS" w:hAnsi="Times New Roman"/>
          <w:b/>
          <w:bCs/>
          <w:sz w:val="20"/>
          <w:szCs w:val="20"/>
          <w:lang w:val="en-US"/>
        </w:rPr>
        <w:t xml:space="preserve"> /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Production (Steel</w:t>
      </w:r>
      <w:r>
        <w:rPr>
          <w:rFonts w:ascii="Times New Roman" w:eastAsia="Arial Unicode MS" w:hAnsi="Times New Roman"/>
          <w:sz w:val="20"/>
          <w:szCs w:val="20"/>
          <w:lang w:val="en-US"/>
        </w:rPr>
        <w:t xml:space="preserve"> industry</w:t>
      </w:r>
      <w:r>
        <w:rPr>
          <w:rFonts w:ascii="Times New Roman" w:eastAsia="Arial Unicode MS" w:hAnsi="Times New Roman"/>
          <w:sz w:val="20"/>
          <w:szCs w:val="20"/>
          <w:lang w:val="en-US"/>
        </w:rPr>
        <w:t>), Steel P</w:t>
      </w:r>
      <w:r>
        <w:rPr>
          <w:rFonts w:ascii="Times New Roman" w:eastAsia="Arial Unicode MS" w:hAnsi="Times New Roman"/>
          <w:sz w:val="20"/>
          <w:szCs w:val="20"/>
          <w:lang w:val="en-US"/>
        </w:rPr>
        <w:t>lant</w:t>
      </w:r>
    </w:p>
    <w:p>
      <w:pPr>
        <w:pStyle w:val="style0"/>
        <w:spacing w:after="0"/>
        <w:ind w:right="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u w:val="single"/>
          <w:lang w:val="en-US"/>
        </w:rPr>
        <w:t>Responsibilities and duties:</w:t>
      </w:r>
    </w:p>
    <w:p>
      <w:pPr>
        <w:pStyle w:val="style179"/>
        <w:numPr>
          <w:ilvl w:val="0"/>
          <w:numId w:val="9"/>
        </w:numPr>
        <w:tabs>
          <w:tab w:val="left" w:leader="none" w:pos="360"/>
        </w:tabs>
        <w:spacing w:after="0" w:lineRule="auto" w:line="240"/>
        <w:ind w:left="270"/>
        <w:jc w:val="both"/>
        <w:rPr>
          <w:rFonts w:ascii="Times New Roman" w:eastAsia="Arial Unicode MS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bCs/>
          <w:sz w:val="20"/>
          <w:szCs w:val="20"/>
          <w:lang w:val="en-US"/>
        </w:rPr>
        <w:t>R</w:t>
      </w:r>
      <w:r>
        <w:rPr>
          <w:rFonts w:ascii="Times New Roman" w:hAnsi="Times New Roman"/>
          <w:bCs/>
          <w:sz w:val="20"/>
          <w:szCs w:val="20"/>
          <w:lang w:val="en-US"/>
        </w:rPr>
        <w:t>esponsible for manufacturing</w:t>
      </w:r>
      <w:r>
        <w:rPr>
          <w:rFonts w:ascii="Times New Roman" w:hAnsi="Times New Roman"/>
          <w:bCs/>
          <w:sz w:val="20"/>
          <w:szCs w:val="20"/>
          <w:lang w:val="en-US"/>
        </w:rPr>
        <w:t xml:space="preserve"> production and </w:t>
      </w:r>
      <w:r>
        <w:rPr>
          <w:rFonts w:ascii="Times New Roman" w:hAnsi="Times New Roman"/>
          <w:bCs/>
          <w:sz w:val="20"/>
          <w:szCs w:val="20"/>
          <w:lang w:val="en-US"/>
        </w:rPr>
        <w:t>ma</w:t>
      </w:r>
      <w:r>
        <w:rPr>
          <w:rFonts w:ascii="Times New Roman" w:hAnsi="Times New Roman"/>
          <w:bCs/>
          <w:sz w:val="20"/>
          <w:szCs w:val="20"/>
          <w:lang w:val="en-US"/>
        </w:rPr>
        <w:t>intenance</w:t>
      </w:r>
      <w:r>
        <w:rPr>
          <w:rFonts w:ascii="Times New Roman" w:hAnsi="Times New Roman"/>
          <w:bCs/>
          <w:sz w:val="20"/>
          <w:szCs w:val="20"/>
          <w:lang w:val="en-US"/>
        </w:rPr>
        <w:t>.</w:t>
      </w:r>
    </w:p>
    <w:p>
      <w:pPr>
        <w:pStyle w:val="style179"/>
        <w:numPr>
          <w:ilvl w:val="0"/>
          <w:numId w:val="9"/>
        </w:numPr>
        <w:spacing w:after="0" w:lineRule="auto" w:line="240"/>
        <w:ind w:left="270"/>
        <w:jc w:val="both"/>
        <w:rPr>
          <w:rFonts w:ascii="Times New Roman" w:eastAsia="Arial Unicode MS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bCs/>
          <w:sz w:val="20"/>
          <w:szCs w:val="20"/>
          <w:lang w:val="en-US"/>
        </w:rPr>
        <w:t xml:space="preserve">Performs the </w:t>
      </w:r>
      <w:r>
        <w:rPr>
          <w:rFonts w:ascii="Times New Roman" w:hAnsi="Times New Roman"/>
          <w:b/>
          <w:sz w:val="20"/>
          <w:szCs w:val="20"/>
          <w:lang w:val="en-US"/>
        </w:rPr>
        <w:t>PLC ABB</w:t>
      </w:r>
      <w:r>
        <w:rPr>
          <w:rFonts w:ascii="Times New Roman" w:hAnsi="Times New Roman"/>
          <w:b/>
          <w:sz w:val="20"/>
          <w:szCs w:val="20"/>
          <w:lang w:val="en-US"/>
        </w:rPr>
        <w:t>, Drives Converter DCS / ACS 600</w:t>
      </w:r>
      <w:r>
        <w:rPr>
          <w:rFonts w:ascii="Times New Roman" w:hAnsi="Times New Roman"/>
          <w:bCs/>
          <w:sz w:val="20"/>
          <w:szCs w:val="20"/>
          <w:lang w:val="en-US"/>
        </w:rPr>
        <w:t xml:space="preserve"> configuration &amp; programme</w:t>
      </w:r>
      <w:r>
        <w:rPr>
          <w:rFonts w:ascii="Times New Roman" w:hAnsi="Times New Roman"/>
          <w:bCs/>
          <w:sz w:val="20"/>
          <w:szCs w:val="20"/>
          <w:lang w:val="en-US"/>
        </w:rPr>
        <w:t>.</w:t>
      </w:r>
      <w:bookmarkStart w:id="0" w:name="_GoBack"/>
      <w:bookmarkEnd w:id="0"/>
    </w:p>
    <w:p>
      <w:pPr>
        <w:pStyle w:val="style179"/>
        <w:numPr>
          <w:ilvl w:val="0"/>
          <w:numId w:val="9"/>
        </w:numPr>
        <w:spacing w:after="0" w:lineRule="auto" w:line="240"/>
        <w:ind w:left="270"/>
        <w:jc w:val="both"/>
        <w:rPr>
          <w:rFonts w:ascii="Times New Roman" w:eastAsia="Arial Unicode MS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bCs/>
          <w:sz w:val="20"/>
          <w:szCs w:val="20"/>
          <w:lang w:val="en-US"/>
        </w:rPr>
        <w:t>Main responsible for the various technical choices made within company.</w:t>
      </w:r>
    </w:p>
    <w:p>
      <w:pPr>
        <w:pStyle w:val="style179"/>
        <w:numPr>
          <w:ilvl w:val="0"/>
          <w:numId w:val="9"/>
        </w:numPr>
        <w:spacing w:after="0" w:lineRule="auto" w:line="240"/>
        <w:ind w:left="270"/>
        <w:jc w:val="both"/>
        <w:rPr>
          <w:rFonts w:ascii="Times New Roman" w:eastAsia="Arial Unicode MS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bCs/>
          <w:sz w:val="20"/>
          <w:szCs w:val="20"/>
          <w:lang w:val="en-US"/>
        </w:rPr>
        <w:t>Following production engineers, suppliers and service providers</w:t>
      </w:r>
      <w:r>
        <w:rPr>
          <w:rFonts w:ascii="Times New Roman" w:hAnsi="Times New Roman"/>
          <w:bCs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bCs/>
          <w:sz w:val="20"/>
          <w:szCs w:val="20"/>
          <w:lang w:val="en-US"/>
        </w:rPr>
        <w:t>even manages the plannin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</w:p>
    <w:p>
      <w:pPr>
        <w:pStyle w:val="style179"/>
        <w:spacing w:after="0" w:lineRule="auto" w:line="240"/>
        <w:ind w:left="270"/>
        <w:jc w:val="both"/>
        <w:rPr>
          <w:rFonts w:ascii="Times New Roman" w:eastAsia="Arial Unicode MS" w:hAnsi="Times New Roman"/>
          <w:sz w:val="20"/>
          <w:szCs w:val="20"/>
          <w:u w:val="single"/>
          <w:lang w:val="en-US"/>
        </w:rPr>
      </w:pPr>
    </w:p>
    <w:p>
      <w:pPr>
        <w:pStyle w:val="style4098"/>
        <w:jc w:val="both"/>
        <w:rPr>
          <w:rStyle w:val="style4099"/>
          <w:rFonts w:ascii="Times New Roman" w:cs="Times New Roman" w:hAnsi="Times New Roman"/>
          <w:color w:val="auto"/>
          <w:sz w:val="20"/>
          <w:szCs w:val="20"/>
        </w:rPr>
      </w:pPr>
    </w:p>
    <w:p>
      <w:pPr>
        <w:pStyle w:val="style4098"/>
        <w:jc w:val="both"/>
        <w:rPr>
          <w:rStyle w:val="style4099"/>
          <w:rFonts w:ascii="Times New Roman" w:cs="Times New Roman" w:hAnsi="Times New Roman"/>
          <w:color w:val="auto"/>
          <w:sz w:val="20"/>
          <w:szCs w:val="20"/>
        </w:rPr>
      </w:pPr>
    </w:p>
    <w:p>
      <w:pPr>
        <w:pStyle w:val="style4098"/>
        <w:ind w:left="360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spacing w:after="0" w:lineRule="auto" w:line="360"/>
        <w:jc w:val="center"/>
        <w:rPr>
          <w:rFonts w:ascii="Times New Roman" w:cs="Times New Roman" w:hAnsi="Times New Roman"/>
          <w:b/>
          <w:bCs/>
          <w:sz w:val="52"/>
          <w:szCs w:val="52"/>
        </w:rPr>
      </w:pPr>
      <w:r>
        <w:rPr>
          <w:rFonts w:ascii="Times New Roman" w:cs="Times New Roman" w:hAnsi="Times New Roman"/>
          <w:b/>
          <w:bCs/>
          <w:sz w:val="52"/>
          <w:szCs w:val="52"/>
        </w:rPr>
        <w:t xml:space="preserve">Training </w:t>
      </w:r>
    </w:p>
    <w:p>
      <w:pPr>
        <w:pStyle w:val="style179"/>
        <w:numPr>
          <w:ilvl w:val="0"/>
          <w:numId w:val="12"/>
        </w:numPr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 xml:space="preserve">2004 - Automation Engineer-Badji mokhtar University-Annaba- Algeria        </w:t>
      </w:r>
    </w:p>
    <w:p>
      <w:pPr>
        <w:pStyle w:val="style0"/>
        <w:numPr>
          <w:ilvl w:val="0"/>
          <w:numId w:val="10"/>
        </w:numPr>
        <w:spacing w:after="0" w:lineRule="auto" w:line="240"/>
        <w:jc w:val="both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 xml:space="preserve">2005 - </w:t>
      </w:r>
      <w:r>
        <w:rPr>
          <w:rFonts w:ascii="Times New Roman" w:cs="Times New Roman" w:hAnsi="Times New Roman"/>
          <w:sz w:val="20"/>
          <w:szCs w:val="20"/>
          <w:lang w:val="en-US"/>
        </w:rPr>
        <w:t xml:space="preserve">First Aid Training in Civil Protection Annaba. </w:t>
      </w:r>
    </w:p>
    <w:p>
      <w:pPr>
        <w:pStyle w:val="style0"/>
        <w:numPr>
          <w:ilvl w:val="0"/>
          <w:numId w:val="10"/>
        </w:numPr>
        <w:spacing w:after="0" w:lineRule="auto" w:line="240"/>
        <w:jc w:val="both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>2015 - PFMEA/SQA</w:t>
      </w:r>
      <w:r>
        <w:rPr>
          <w:rFonts w:ascii="Times New Roman" w:cs="Times New Roman" w:hAnsi="Times New Roman"/>
          <w:sz w:val="20"/>
          <w:szCs w:val="20"/>
          <w:lang w:val="en-US"/>
        </w:rPr>
        <w:t>/SPQD/</w:t>
      </w:r>
      <w:r>
        <w:rPr>
          <w:rFonts w:ascii="Times New Roman" w:cs="Times New Roman" w:hAnsi="Times New Roman"/>
          <w:sz w:val="20"/>
          <w:szCs w:val="20"/>
          <w:lang w:val="en-US"/>
        </w:rPr>
        <w:t>8D/QRQCSupplierProduct</w:t>
      </w:r>
      <w:r>
        <w:rPr>
          <w:rFonts w:ascii="Times New Roman" w:cs="Times New Roman" w:hAnsi="Times New Roman"/>
          <w:sz w:val="20"/>
          <w:szCs w:val="20"/>
          <w:lang w:val="en-US"/>
        </w:rPr>
        <w:t>Quality Training (ALSTOM)</w:t>
      </w:r>
    </w:p>
    <w:p>
      <w:pPr>
        <w:pStyle w:val="style0"/>
        <w:numPr>
          <w:ilvl w:val="0"/>
          <w:numId w:val="10"/>
        </w:numPr>
        <w:spacing w:after="0" w:lineRule="auto" w:line="240"/>
        <w:jc w:val="both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 xml:space="preserve">2017 - </w:t>
      </w:r>
      <w:r>
        <w:rPr>
          <w:rFonts w:ascii="Times New Roman" w:cs="Times New Roman" w:hAnsi="Times New Roman"/>
          <w:sz w:val="20"/>
          <w:szCs w:val="20"/>
          <w:lang w:val="en-US"/>
        </w:rPr>
        <w:t>Training of Quality standards (ISO 9001) 2015</w:t>
      </w:r>
    </w:p>
    <w:p>
      <w:pPr>
        <w:pStyle w:val="style0"/>
        <w:numPr>
          <w:ilvl w:val="0"/>
          <w:numId w:val="10"/>
        </w:numPr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 xml:space="preserve">2018 - </w:t>
      </w:r>
      <w:r>
        <w:rPr>
          <w:rFonts w:ascii="Times New Roman" w:cs="Times New Roman" w:hAnsi="Times New Roman"/>
          <w:sz w:val="20"/>
          <w:szCs w:val="20"/>
          <w:lang w:val="en-US"/>
        </w:rPr>
        <w:t xml:space="preserve">Heater Unit Training of  Repco Company  </w:t>
      </w:r>
    </w:p>
    <w:p>
      <w:pPr>
        <w:pStyle w:val="style0"/>
        <w:numPr>
          <w:ilvl w:val="0"/>
          <w:numId w:val="10"/>
        </w:numPr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 xml:space="preserve">2021 - Experience Power Plant GE Turbine (9FA) Simple &amp; Combine Cycle.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ind w:left="360"/>
        <w:rPr>
          <w:rFonts w:ascii="Times New Roman" w:cs="Times New Roman" w:hAnsi="Times New Roman"/>
          <w:sz w:val="20"/>
          <w:szCs w:val="20"/>
          <w:lang w:val="en-US"/>
        </w:rPr>
      </w:pPr>
    </w:p>
    <w:p>
      <w:pPr>
        <w:pStyle w:val="style0"/>
        <w:spacing w:after="0" w:lineRule="auto" w:line="240"/>
        <w:ind w:left="360"/>
        <w:jc w:val="center"/>
        <w:rPr>
          <w:rFonts w:ascii="Times New Roman" w:hAnsi="Times New Roman"/>
          <w:b/>
          <w:bCs/>
          <w:sz w:val="52"/>
          <w:szCs w:val="52"/>
          <w:lang w:val="en-US"/>
        </w:rPr>
      </w:pPr>
      <w:r>
        <w:rPr>
          <w:rFonts w:ascii="Times New Roman" w:hAnsi="Times New Roman"/>
          <w:b/>
          <w:bCs/>
          <w:sz w:val="52"/>
          <w:szCs w:val="52"/>
          <w:lang w:val="en-US"/>
        </w:rPr>
        <w:t>Skills</w:t>
      </w:r>
    </w:p>
    <w:p>
      <w:pPr>
        <w:pStyle w:val="style94"/>
        <w:spacing w:before="0"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Metering experience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1080"/>
        </w:tabs>
        <w:autoSpaceDE w:val="false"/>
        <w:autoSpaceDN w:val="false"/>
        <w:spacing w:after="0" w:lineRule="auto" w:line="276"/>
        <w:ind w:hanging="363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Good knowledge in commissioning, operation and maintenance of oil and gas metering 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Flexibility to travel to perform overseas assignment when needed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A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nalytical thinking, independent, punctual, r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esolute, hands-on mentality,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 handle stress and difficult situations in a calm manner.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Good communication skills and understands Arabic, English and French in conversa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tion with clients subcontrac and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 staff at site.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Extensive knowledge and expe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rience of relevant commis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 of electro-mechanical, instr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ument, control sys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 and pressurized systems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Hands-on knowledge of DCS, PLC systems and programming of ladder logic, function block or other PLC’s programming 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Commissioned the control system of auxiliary systems (oil DGS etc.) to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gether with the mechanical commissioning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 team.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Good interpe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 xml:space="preserve">rsonal and communication skills &amp; </w:t>
      </w: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analytical skill and decision making.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Good ability to accurately convey technical data and information into written reports.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</w:pPr>
      <w:r>
        <w:rPr>
          <w:rFonts w:ascii="Times New Roman" w:cs="Times New Roman" w:eastAsia="Times New Roman" w:hAnsi="Times New Roman"/>
          <w:color w:val="000000"/>
          <w:sz w:val="20"/>
          <w:szCs w:val="20"/>
          <w:lang w:eastAsia="fr-FR"/>
        </w:rPr>
        <w:t>Excellent computer literacy (Word, Excel, MS-Project etc.)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1080"/>
        </w:tabs>
        <w:autoSpaceDE w:val="false"/>
        <w:autoSpaceDN w:val="false"/>
        <w:spacing w:after="0" w:lineRule="auto" w:line="276"/>
        <w:ind w:hanging="363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System, including oil metering package and gas metering stations.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36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Well experienced in commissioning, operation and maintenance of fluids and gas flow meters, such as DP, turbine,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carioles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, vortex and magnetic flowerers.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Big skilled in commissioning, operation and maintenance of various analyzers such us BSW, liquid density, O2/HC, turbidity, </w:t>
      </w:r>
    </w:p>
    <w:p>
      <w:pPr>
        <w:pStyle w:val="style0"/>
        <w:widowControl w:val="false"/>
        <w:tabs>
          <w:tab w:val="left" w:leader="none" w:pos="720"/>
          <w:tab w:val="left" w:leader="none" w:pos="1080"/>
        </w:tabs>
        <w:autoSpaceDE w:val="false"/>
        <w:autoSpaceDN w:val="false"/>
        <w:spacing w:lineRule="auto" w:line="276"/>
        <w:jc w:val="center"/>
        <w:rPr>
          <w:rFonts w:ascii="Times New Roman" w:cs="Times New Roman" w:hAnsi="Times New Roman"/>
          <w:b/>
          <w:bCs/>
          <w:sz w:val="40"/>
          <w:szCs w:val="40"/>
        </w:rPr>
      </w:pPr>
      <w:r>
        <w:rPr>
          <w:rFonts w:ascii="Times New Roman" w:cs="Times New Roman" w:hAnsi="Times New Roman"/>
          <w:b/>
          <w:bCs/>
          <w:sz w:val="40"/>
          <w:szCs w:val="40"/>
          <w:lang w:val="en-US"/>
        </w:rPr>
        <w:t>Instrument</w:t>
      </w:r>
      <w:r>
        <w:rPr>
          <w:rFonts w:ascii="Times New Roman" w:cs="Times New Roman" w:hAnsi="Times New Roman"/>
          <w:b/>
          <w:bCs/>
          <w:sz w:val="40"/>
          <w:szCs w:val="40"/>
        </w:rPr>
        <w:t xml:space="preserve">, control </w:t>
      </w:r>
      <w:r>
        <w:rPr>
          <w:rFonts w:ascii="Times New Roman" w:cs="Times New Roman" w:hAnsi="Times New Roman"/>
          <w:b/>
          <w:bCs/>
          <w:sz w:val="40"/>
          <w:szCs w:val="40"/>
          <w:lang w:val="en-US"/>
        </w:rPr>
        <w:t>experience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Knowleg in networking com proto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, HART,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FieldBus, TCP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/IP fiber optic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 Modbus.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Extended knowledge in field instrumentation, such as transmitters (pressure temperature and level) and valves (control valves chock valves, MOV, ROV, SDV BDV, ESDV, XV)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basics of advanced control system such as ICSS, DCS &amp; PLC (forcing bypass, PST).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Knowledge on T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urbines components &amp; instrum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 (Ben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tley-Nevada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, speed sensors, vibrations.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Calibration of different gas detectors such as GDF, GDT, O2 H2 detectors. 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Commissioning of deluge fire water systems..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HVAC, HVDC.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Loop checks calibration and maintenan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ce support followed by cause &amp;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effect and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functional.</w:t>
      </w:r>
    </w:p>
    <w:p>
      <w:pPr>
        <w:pStyle w:val="style0"/>
        <w:widowControl w:val="false"/>
        <w:tabs>
          <w:tab w:val="left" w:leader="none" w:pos="720"/>
          <w:tab w:val="left" w:leader="none" w:pos="1080"/>
        </w:tabs>
        <w:autoSpaceDE w:val="false"/>
        <w:autoSpaceDN w:val="false"/>
        <w:spacing w:lineRule="auto" w:line="276"/>
        <w:jc w:val="center"/>
        <w:rPr>
          <w:rFonts w:ascii="Times New Roman" w:cs="Times New Roman" w:hAnsi="Times New Roman"/>
          <w:b/>
          <w:bCs/>
          <w:sz w:val="40"/>
          <w:szCs w:val="40"/>
        </w:rPr>
      </w:pPr>
      <w:r>
        <w:rPr>
          <w:rFonts w:ascii="Times New Roman" w:cs="Times New Roman" w:hAnsi="Times New Roman"/>
          <w:b/>
          <w:bCs/>
          <w:sz w:val="40"/>
          <w:szCs w:val="40"/>
        </w:rPr>
        <w:t>Drawings &amp; procedures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Preparation, follow up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clearance of punch list items for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equip 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/systems handover.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Review AS-built commissioning documentation prior to handover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.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 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Good knowledge in reading P&amp;ID (PEFS- Process Engineering), ILD, PID Loop Schematics, Instrument Hookup Drawings and 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Sit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e inspection for Instru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 and electrical installation and commissioning works.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Preparation of Loop Folder containing Instrument data sheets, P&amp;ID, ILD and 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bCs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>Proven experience in establishment and mana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gement of preventive mainten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 of various fi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>eld instruments under FOUND</w:t>
      </w: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 Field bus &amp; HART protocol.</w:t>
      </w:r>
    </w:p>
    <w:p>
      <w:pPr>
        <w:pStyle w:val="style0"/>
        <w:widowControl w:val="false"/>
        <w:numPr>
          <w:ilvl w:val="0"/>
          <w:numId w:val="7"/>
        </w:numPr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sz w:val="20"/>
          <w:szCs w:val="20"/>
          <w:lang w:val="en-US"/>
        </w:rPr>
      </w:pPr>
      <w:r>
        <w:rPr>
          <w:rFonts w:ascii="Times New Roman" w:eastAsia="Arial Unicode MS" w:hAnsi="Times New Roman"/>
          <w:bCs/>
          <w:sz w:val="20"/>
          <w:szCs w:val="20"/>
          <w:lang w:val="en-US"/>
        </w:rPr>
        <w:t xml:space="preserve">Inspection of Calibration &amp; Loop checking for all types of field instruments </w:t>
      </w:r>
    </w:p>
    <w:p>
      <w:pPr>
        <w:pStyle w:val="style0"/>
        <w:widowControl w:val="false"/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cs="Times New Roman" w:eastAsia="Times New Roman" w:hAnsi="Times New Roman"/>
          <w:b/>
          <w:bCs/>
          <w:caps/>
          <w:spacing w:val="15"/>
          <w:sz w:val="32"/>
          <w:szCs w:val="32"/>
          <w:lang w:val="en-US" w:eastAsia="fr-FR"/>
        </w:rPr>
      </w:pPr>
    </w:p>
    <w:p>
      <w:pPr>
        <w:pStyle w:val="style0"/>
        <w:widowControl w:val="false"/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jc w:val="center"/>
        <w:rPr>
          <w:rFonts w:ascii="Times New Roman" w:eastAsia="Arial Unicode MS" w:hAnsi="Times New Roman"/>
          <w:b/>
          <w:sz w:val="40"/>
          <w:szCs w:val="40"/>
          <w:lang w:val="en-US"/>
        </w:rPr>
      </w:pPr>
      <w:r>
        <w:rPr>
          <w:rFonts w:ascii="Times New Roman" w:eastAsia="Arial Unicode MS" w:hAnsi="Times New Roman"/>
          <w:b/>
          <w:sz w:val="40"/>
          <w:szCs w:val="40"/>
          <w:lang w:val="en-US"/>
        </w:rPr>
        <w:t>Other Skills and branded Equipment</w:t>
      </w:r>
    </w:p>
    <w:p>
      <w:pPr>
        <w:pStyle w:val="style0"/>
        <w:widowControl w:val="false"/>
        <w:tabs>
          <w:tab w:val="left" w:leader="none" w:pos="720"/>
          <w:tab w:val="left" w:leader="none" w:pos="1080"/>
        </w:tabs>
        <w:autoSpaceDE w:val="false"/>
        <w:autoSpaceDN w:val="false"/>
        <w:spacing w:after="0" w:lineRule="auto" w:line="276"/>
        <w:rPr>
          <w:rFonts w:ascii="Times New Roman" w:eastAsia="Arial Unicode MS" w:hAnsi="Times New Roman"/>
          <w:sz w:val="20"/>
          <w:szCs w:val="20"/>
          <w:lang w:val="en-US"/>
        </w:rPr>
      </w:pPr>
    </w:p>
    <w:p>
      <w:pPr>
        <w:pStyle w:val="style0"/>
        <w:numPr>
          <w:ilvl w:val="0"/>
          <w:numId w:val="10"/>
        </w:numPr>
        <w:spacing w:after="0" w:lineRule="auto" w:line="240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Style w:val="style4099"/>
          <w:rFonts w:ascii="Times New Roman" w:cs="Times New Roman" w:eastAsia="Calibri" w:hAnsi="Times New Roman"/>
          <w:sz w:val="20"/>
          <w:szCs w:val="20"/>
        </w:rPr>
        <w:t xml:space="preserve">Programming with MS. Matlab-Simulink, Delphi, </w:t>
      </w:r>
      <w:r>
        <w:rPr>
          <w:rStyle w:val="style4099"/>
          <w:rFonts w:ascii="Times New Roman" w:cs="Times New Roman" w:eastAsia="Calibri" w:hAnsi="Times New Roman"/>
          <w:sz w:val="20"/>
          <w:szCs w:val="20"/>
        </w:rPr>
        <w:t>C/</w:t>
      </w:r>
      <w:r>
        <w:rPr>
          <w:rStyle w:val="style4099"/>
          <w:rFonts w:ascii="Times New Roman" w:cs="Times New Roman" w:eastAsia="Calibri" w:hAnsi="Times New Roman"/>
          <w:sz w:val="20"/>
          <w:szCs w:val="20"/>
        </w:rPr>
        <w:t>C++.Web-Dev.</w:t>
      </w:r>
      <w:r>
        <w:rPr>
          <w:rFonts w:ascii="Segoe UI" w:cs="Segoe UI" w:hAnsi="Segoe UI"/>
          <w:color w:val="454545"/>
          <w:sz w:val="23"/>
          <w:szCs w:val="23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454545"/>
          <w:sz w:val="20"/>
          <w:szCs w:val="20"/>
          <w:shd w:val="clear" w:color="auto" w:fill="ffffff"/>
        </w:rPr>
        <w:t>Linux</w:t>
      </w:r>
    </w:p>
    <w:p>
      <w:pPr>
        <w:pStyle w:val="style4098"/>
        <w:numPr>
          <w:ilvl w:val="0"/>
          <w:numId w:val="11"/>
        </w:numPr>
        <w:spacing w:after="37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 xml:space="preserve">RTU Multi-Prog software ABB SCADAvantage </w:t>
      </w:r>
    </w:p>
    <w:p>
      <w:pPr>
        <w:pStyle w:val="style4098"/>
        <w:numPr>
          <w:ilvl w:val="0"/>
          <w:numId w:val="11"/>
        </w:numPr>
        <w:spacing w:after="37"/>
        <w:rPr>
          <w:rFonts w:ascii="Times New Roman" w:cs="Times New Roman" w:hAnsi="Times New Roman"/>
          <w:sz w:val="20"/>
          <w:szCs w:val="20"/>
          <w:lang w:val="en-US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 xml:space="preserve">Software Control Builder ABB SYSTEM AC 800M. </w:t>
      </w:r>
    </w:p>
    <w:p>
      <w:pPr>
        <w:pStyle w:val="style4098"/>
        <w:numPr>
          <w:ilvl w:val="0"/>
          <w:numId w:val="10"/>
        </w:numPr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  <w:lang w:val="en-US"/>
        </w:rPr>
        <w:t>Softw</w:t>
      </w:r>
      <w:r>
        <w:rPr>
          <w:rFonts w:ascii="Times New Roman" w:cs="Times New Roman" w:hAnsi="Times New Roman"/>
          <w:sz w:val="20"/>
          <w:szCs w:val="20"/>
          <w:lang w:val="en-US"/>
        </w:rPr>
        <w:t>are Bentley Nevada 3500 &amp; Mark</w:t>
      </w:r>
      <w:r>
        <w:rPr>
          <w:rFonts w:ascii="Times New Roman" w:cs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cs="Times New Roman" w:hAnsi="Times New Roman"/>
          <w:sz w:val="20"/>
          <w:szCs w:val="20"/>
          <w:lang w:val="en-US"/>
        </w:rPr>
        <w:t>6</w:t>
      </w:r>
      <w:r>
        <w:rPr>
          <w:rFonts w:ascii="Times New Roman" w:cs="Times New Roman" w:hAnsi="Times New Roman"/>
          <w:sz w:val="20"/>
          <w:szCs w:val="20"/>
          <w:lang w:val="en-US"/>
        </w:rPr>
        <w:t xml:space="preserve">e. </w:t>
      </w:r>
    </w:p>
    <w:p>
      <w:pPr>
        <w:pStyle w:val="style4098"/>
        <w:numPr>
          <w:ilvl w:val="0"/>
          <w:numId w:val="10"/>
        </w:numPr>
        <w:jc w:val="both"/>
        <w:rPr>
          <w:rStyle w:val="style4099"/>
          <w:rFonts w:ascii="Times New Roman" w:cs="Times New Roman" w:hAnsi="Times New Roman"/>
          <w:sz w:val="20"/>
          <w:szCs w:val="20"/>
        </w:rPr>
      </w:pPr>
      <w:r>
        <w:rPr>
          <w:rStyle w:val="style4099"/>
          <w:rFonts w:ascii="Times New Roman" w:cs="Times New Roman" w:hAnsi="Times New Roman"/>
          <w:color w:val="auto"/>
          <w:sz w:val="20"/>
          <w:szCs w:val="20"/>
        </w:rPr>
        <w:t>Industrial Software ABB</w:t>
      </w:r>
      <w:r>
        <w:rPr>
          <w:rStyle w:val="style4099"/>
          <w:rFonts w:ascii="Times New Roman" w:cs="Times New Roman" w:hAnsi="Times New Roman"/>
          <w:color w:val="auto"/>
          <w:sz w:val="20"/>
          <w:szCs w:val="20"/>
        </w:rPr>
        <w:t>,</w:t>
      </w:r>
      <w:r>
        <w:rPr>
          <w:rStyle w:val="style4099"/>
          <w:rFonts w:ascii="Times New Roman" w:cs="Times New Roman" w:hAnsi="Times New Roman"/>
          <w:color w:val="auto"/>
          <w:sz w:val="20"/>
          <w:szCs w:val="20"/>
        </w:rPr>
        <w:t xml:space="preserve"> PLC</w:t>
      </w:r>
      <w:r>
        <w:rPr>
          <w:rStyle w:val="style4099"/>
          <w:rFonts w:ascii="Times New Roman" w:cs="Times New Roman" w:hAnsi="Times New Roman"/>
          <w:color w:val="auto"/>
          <w:sz w:val="20"/>
          <w:szCs w:val="20"/>
        </w:rPr>
        <w:t xml:space="preserve">, DRIVES, DCS, </w:t>
      </w:r>
      <w:r>
        <w:rPr>
          <w:rStyle w:val="style4099"/>
          <w:rFonts w:ascii="Times New Roman" w:cs="Times New Roman" w:hAnsi="Times New Roman"/>
          <w:color w:val="auto"/>
          <w:sz w:val="20"/>
          <w:szCs w:val="20"/>
        </w:rPr>
        <w:t>ESD, FOXBORO, Fire &amp; Gas, Siemens PLCs,</w:t>
      </w:r>
    </w:p>
    <w:p>
      <w:pPr>
        <w:pStyle w:val="style0"/>
        <w:numPr>
          <w:ilvl w:val="0"/>
          <w:numId w:val="10"/>
        </w:numPr>
        <w:spacing w:after="0" w:lineRule="auto" w:line="240"/>
        <w:jc w:val="both"/>
        <w:rPr>
          <w:rStyle w:val="style4099"/>
          <w:rFonts w:ascii="Times New Roman" w:cs="Times New Roman" w:eastAsia="Calibri" w:hAnsi="Times New Roman"/>
          <w:sz w:val="20"/>
          <w:szCs w:val="20"/>
        </w:rPr>
      </w:pPr>
      <w:r>
        <w:rPr>
          <w:rStyle w:val="style4099"/>
          <w:rFonts w:ascii="Times New Roman" w:cs="Times New Roman" w:eastAsia="Calibri" w:hAnsi="Times New Roman"/>
          <w:sz w:val="20"/>
          <w:szCs w:val="20"/>
        </w:rPr>
        <w:t>Atlas Copco  Control, Furnace Advanced System</w:t>
      </w:r>
      <w:r>
        <w:rPr>
          <w:rStyle w:val="style4099"/>
          <w:rFonts w:ascii="Times New Roman" w:cs="Times New Roman" w:eastAsia="Calibri" w:hAnsi="Times New Roman"/>
          <w:sz w:val="20"/>
          <w:szCs w:val="20"/>
        </w:rPr>
        <w:t xml:space="preserve">, Alen Bradly, </w:t>
      </w:r>
    </w:p>
    <w:p>
      <w:pPr>
        <w:pStyle w:val="style0"/>
        <w:numPr>
          <w:ilvl w:val="0"/>
          <w:numId w:val="10"/>
        </w:numPr>
        <w:spacing w:after="0" w:lineRule="auto" w:line="240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Good knowledge of internet search.</w:t>
      </w:r>
    </w:p>
    <w:sectPr>
      <w:pgSz w:w="12240" w:h="15840" w:orient="portrait" w:code="1"/>
      <w:pgMar w:top="851" w:right="758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 Unicode MS"/>
    <w:panose1 w:val="020b0604020000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1E425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292896C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73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233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93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AFEEAB56"/>
    <w:lvl w:ilvl="0" w:tplc="7D4091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082C97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pt-BR"/>
      </w:rPr>
    </w:lvl>
    <w:lvl w:ilvl="1" w:tplc="040C0003">
      <w:start w:val="1"/>
      <w:numFmt w:val="bullet"/>
      <w:lvlText w:val="o"/>
      <w:lvlJc w:val="left"/>
      <w:pPr>
        <w:ind w:left="2357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517" w:hanging="360"/>
      </w:pPr>
      <w:rPr>
        <w:rFonts w:ascii="Courier New" w:cs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677" w:hanging="360"/>
      </w:pPr>
      <w:rPr>
        <w:rFonts w:ascii="Courier New" w:cs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1F2C0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77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7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7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1CDEE49C"/>
    <w:lvl w:ilvl="0" w:tplc="040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9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5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1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49CCAF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8C0AED3A"/>
    <w:lvl w:ilvl="0" w:tplc="47668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DDB29B7E"/>
    <w:lvl w:ilvl="0" w:tplc="BC00F4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7EE0E87E"/>
    <w:lvl w:ilvl="0" w:tplc="DEF62F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54D6F7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63E0F1E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10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fr-F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lang w:val="es-ES"/>
    </w:rPr>
  </w:style>
  <w:style w:type="paragraph" w:styleId="style3">
    <w:name w:val="heading 3"/>
    <w:basedOn w:val="style0"/>
    <w:next w:val="style0"/>
    <w:link w:val="style4102"/>
    <w:qFormat/>
    <w:pPr>
      <w:pBdr>
        <w:top w:val="single" w:sz="6" w:space="2" w:color="5b9bd5"/>
      </w:pBdr>
      <w:spacing w:before="300" w:after="0" w:lineRule="auto" w:line="276"/>
      <w:outlineLvl w:val="2"/>
    </w:pPr>
    <w:rPr>
      <w:rFonts w:ascii="Calibri" w:cs="Times New Roman" w:eastAsia="Times New Roman" w:hAnsi="Calibri"/>
      <w:caps/>
      <w:color w:val="1f4d78"/>
      <w:spacing w:val="15"/>
      <w:sz w:val="20"/>
      <w:szCs w:val="20"/>
      <w:lang w:val="fr-FR" w:eastAsia="fr-F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fontstyle01"/>
    <w:basedOn w:val="style65"/>
    <w:next w:val="style4097"/>
    <w:rPr>
      <w:rFonts w:ascii="Verdana-Bold" w:hAnsi="Verdana-Bold" w:hint="default"/>
      <w:b/>
      <w:bCs/>
      <w:i w:val="false"/>
      <w:iCs w:val="false"/>
      <w:color w:val="ffffff"/>
      <w:sz w:val="28"/>
      <w:szCs w:val="28"/>
    </w:rPr>
  </w:style>
  <w:style w:type="paragraph" w:customStyle="1" w:styleId="style4098">
    <w:name w:val="Default"/>
    <w:next w:val="style4098"/>
    <w:pPr>
      <w:autoSpaceDE w:val="false"/>
      <w:autoSpaceDN w:val="false"/>
      <w:adjustRightInd w:val="false"/>
      <w:spacing w:after="0" w:lineRule="auto" w:line="240"/>
    </w:pPr>
    <w:rPr>
      <w:rFonts w:ascii="Arial" w:cs="Arial" w:eastAsia="Times New Roman" w:hAnsi="Arial"/>
      <w:color w:val="000000"/>
      <w:sz w:val="24"/>
      <w:szCs w:val="24"/>
      <w:lang w:eastAsia="fr-FR"/>
    </w:rPr>
  </w:style>
  <w:style w:type="character" w:customStyle="1" w:styleId="style4099">
    <w:name w:val="long_text"/>
    <w:basedOn w:val="style65"/>
    <w:next w:val="style4099"/>
    <w:rPr>
      <w:rFonts w:ascii="Calibri" w:cs="Arial" w:eastAsia="Times New Roman" w:hAnsi="Calibri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En-tête Car"/>
    <w:basedOn w:val="style65"/>
    <w:next w:val="style4100"/>
    <w:link w:val="style31"/>
    <w:uiPriority w:val="99"/>
    <w:rPr>
      <w:lang w:val="es-ES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1">
    <w:name w:val="Pied de page Car"/>
    <w:basedOn w:val="style65"/>
    <w:next w:val="style4101"/>
    <w:link w:val="style32"/>
    <w:uiPriority w:val="99"/>
    <w:rPr>
      <w:lang w:val="es-ES"/>
    </w:rPr>
  </w:style>
  <w:style w:type="character" w:customStyle="1" w:styleId="style4102">
    <w:name w:val="Titre 3 Car"/>
    <w:basedOn w:val="style65"/>
    <w:next w:val="style4102"/>
    <w:link w:val="style3"/>
    <w:rPr>
      <w:rFonts w:ascii="Calibri" w:cs="Times New Roman" w:eastAsia="Times New Roman" w:hAnsi="Calibri"/>
      <w:caps/>
      <w:color w:val="1f4d78"/>
      <w:spacing w:val="15"/>
      <w:sz w:val="20"/>
      <w:szCs w:val="20"/>
      <w:lang w:eastAsia="fr-FR"/>
    </w:rPr>
  </w:style>
  <w:style w:type="paragraph" w:styleId="style94">
    <w:name w:val="Normal (Web)"/>
    <w:basedOn w:val="style0"/>
    <w:next w:val="style94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1123</Words>
  <Pages>4</Pages>
  <Characters>6971</Characters>
  <Application>WPS Office</Application>
  <DocSecurity>0</DocSecurity>
  <Paragraphs>130</Paragraphs>
  <ScaleCrop>false</ScaleCrop>
  <LinksUpToDate>false</LinksUpToDate>
  <CharactersWithSpaces>8287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2022-01-11T17:18:39Z</dcterms:created>
  <dc:creator>Compte Microsoft</dc:creator>
  <lastModifiedBy>Redmi 7A</lastModifiedBy>
  <dcterms:modified xsi:type="dcterms:W3CDTF">2022-01-27T12:59:52Z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88a1a6cb873146d4bccd0f4930e158b5</vt:lpwstr>
  </property>
</Properties>
</file>